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480" w:after="120"/>
        <w:jc w:val="center"/>
      </w:pPr>
      <w:r>
        <w:rPr>
          <w:rFonts w:ascii="Arial" w:cs="Arial" w:eastAsia="Arial" w:hAnsi="Arial"/>
          <w:b/>
          <w:bCs/>
          <w:color w:val="1F4E79"/>
          <w:sz w:val="36"/>
          <w:szCs w:val="36"/>
        </w:rPr>
        <w:t xml:space="preserve">LAPORAN DATA PENGUJIAN</w:t>
      </w:r>
    </w:p>
    <w:p>
      <w:pPr>
        <w:spacing w:before="0" w:after="80"/>
        <w:jc w:val="center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Sistem Kontrol Otomatis Suhu Pada Aquascape</w:t>
      </w:r>
    </w:p>
    <w:p>
      <w:pPr>
        <w:spacing w:before="0" w:after="80"/>
        <w:jc w:val="center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Untuk Ekosistem Udang Hias Caridina</w:t>
      </w:r>
    </w:p>
    <w:p>
      <w:pPr>
        <w:spacing w:before="0" w:after="80"/>
        <w:jc w:val="center"/>
      </w:pPr>
      <w:r>
        <w:rPr>
          <w:rFonts w:ascii="Arial" w:cs="Arial" w:eastAsia="Arial" w:hAnsi="Arial"/>
          <w:b/>
          <w:bCs/>
          <w:color w:val="2E75B6"/>
          <w:sz w:val="28"/>
          <w:szCs w:val="28"/>
        </w:rPr>
        <w:t xml:space="preserve">dan Monitoring pH Air Berbasis IoT Menggunakan Blynk</w:t>
      </w:r>
    </w:p>
    <w:p>
      <w:pPr>
        <w:pBdr>
          <w:bottom w:val="single" w:color="2E75B6" w:sz="6" w:space="1"/>
        </w:pBdr>
        <w:spacing w:before="100" w:after="100"/>
      </w:pPr>
    </w:p>
    <w:p>
      <w:pPr>
        <w:spacing w:before="120" w:after="60"/>
        <w:jc w:val="center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Awaludin Khafidz Afrizal  |  211020100001</w:t>
      </w:r>
    </w:p>
    <w:p>
      <w:pPr>
        <w:spacing w:before="0" w:after="60"/>
        <w:jc w:val="center"/>
      </w:pPr>
      <w:r>
        <w:rPr>
          <w:rFonts w:ascii="Arial" w:cs="Arial" w:eastAsia="Arial" w:hAnsi="Arial"/>
          <w:color w:val="404040"/>
          <w:sz w:val="22"/>
          <w:szCs w:val="22"/>
        </w:rPr>
        <w:t xml:space="preserve">Dosen Pembimbing: Akhmad Ahfas, ST., M.Kom</w:t>
      </w:r>
    </w:p>
    <w:p>
      <w:pPr>
        <w:spacing w:before="0" w:after="60"/>
        <w:jc w:val="center"/>
      </w:pPr>
      <w:r>
        <w:rPr>
          <w:rFonts w:ascii="Arial" w:cs="Arial" w:eastAsia="Arial" w:hAnsi="Arial"/>
          <w:i/>
          <w:iCs/>
          <w:color w:val="606060"/>
          <w:sz w:val="20"/>
          <w:szCs w:val="20"/>
        </w:rPr>
        <w:t xml:space="preserve">Program Studi Teknik Elektro – Universitas Muhammadiyah Sidoarjo  |  2025</w:t>
      </w:r>
    </w:p>
    <w:p>
      <w:pPr>
        <w:pBdr>
          <w:bottom w:val="single" w:color="2E75B6" w:sz="6" w:space="1"/>
        </w:pBdr>
        <w:spacing w:before="100" w:after="100"/>
      </w:pPr>
    </w:p>
    <w:p>
      <w:pPr>
        <w:spacing w:after="200"/>
      </w:pPr>
    </w:p>
    <w:p>
      <w:pPr>
        <w:pStyle w:val="Heading1"/>
        <w:spacing w:before="240" w:after="16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1. Spesifikasi Sistem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Berikut adalah spesifikasi perangkat keras dan parameter pengujian yang digunakan dalam penelitian ini.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c>
          <w:tcPr>
            <w:tcW w:type="dxa" w:w="9360"/>
            <w:gridSpan w:val="2"/>
            <w:tcBorders>
              <w:top w:val="single" w:color="2E75B6" w:sz="4"/>
              <w:left w:val="single" w:color="2E75B6" w:sz="4"/>
              <w:bottom w:val="single" w:color="2E75B6" w:sz="4"/>
              <w:right w:val="single" w:color="2E75B6" w:sz="4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SPESIFIKASI SISTEM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Volume Akuarium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60 × 30 × 30 cm = 54 Liter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Lokasi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Teras luar rumah (terpapar panas lingkungan)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Aktuator Pendingin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4× Peltier TEC1-12706 (efektif ±70W)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Kipas Tambahan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Kipas ekstra selalu aktif – memperlambat kenaikan suhu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Set Point Atas (Chiller ON)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28°C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Set Point Bawah (Chiller OFF)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22°C (pagi-sore mentok ±23°C karena ambient panas)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Target pH Caridina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6.0 – 7.0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Mikrokontroler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Arduino UNO + ESP32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Platform IoT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Blynk (monitoring real-time via smartphone)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Sensor Suhu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DS18B20 (waterproof)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Sensor pH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pH-4502C</w:t>
            </w:r>
          </w:p>
        </w:tc>
      </w:tr>
      <w:tr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Periode Pengujian</w:t>
            </w:r>
          </w:p>
        </w:tc>
        <w:tc>
          <w:tcPr>
            <w:tcW w:type="dxa" w:w="6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3 Hari Berturut-turut (interval 5 menit)</w:t>
            </w:r>
          </w:p>
        </w:tc>
      </w:tr>
    </w:tbl>
    <w:p>
      <w:pPr>
        <w:spacing w:after="240"/>
      </w:pPr>
    </w:p>
    <w:p>
      <w:pPr>
        <w:pStyle w:val="Heading1"/>
        <w:spacing w:before="240" w:after="16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2. Estimasi Waktu Proses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Tabel berikut merangkum estimasi durasi proses pendinginan dan pemanasan berdasarkan hasil pengujian aktual. Catatan penting: kipas ekstra yang selalu aktif memberikan pengaruh signifikan dalam memperlambat laju kenaikan suhu sehingga durasi pemanasan mencapai 7–8 jam.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880"/>
        <w:gridCol w:w="408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Proses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Durasi Estimasi</w:t>
            </w:r>
          </w:p>
        </w:tc>
        <w:tc>
          <w:tcPr>
            <w:tcW w:type="dxa" w:w="4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Keterangan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Pendinginan Siang
(28°C → 23°C)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8"/>
                <w:szCs w:val="18"/>
              </w:rPr>
              <w:t xml:space="preserve">±5–6 jam</w:t>
            </w:r>
          </w:p>
        </w:tc>
        <w:tc>
          <w:tcPr>
            <w:tcW w:type="dxa" w:w="4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Teras luar – heat gain ambient sangat besar, suhu min. mentok di 23°C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Pendinginan Malam
(28°C → 22°C)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3366"/>
                <w:sz w:val="18"/>
                <w:szCs w:val="18"/>
              </w:rPr>
              <w:t xml:space="preserve">±3–4 jam</w:t>
            </w:r>
          </w:p>
        </w:tc>
        <w:tc>
          <w:tcPr>
            <w:tcW w:type="dxa" w:w="4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Ambient teras malam ±2°C lebih dingin, 22°C dapat tercapai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Pemanasan Siang
(23°C → 28°C)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8"/>
                <w:szCs w:val="18"/>
              </w:rPr>
              <w:t xml:space="preserve">±7–8 jam</w:t>
            </w:r>
          </w:p>
        </w:tc>
        <w:tc>
          <w:tcPr>
            <w:tcW w:type="dxa" w:w="4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Kipas ekstra aktif terus – laju kenaikan suhu diperlambat secara signifikan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Pemanasan Malam
(22°C → 28°C)</w:t>
            </w:r>
          </w:p>
        </w:tc>
        <w:tc>
          <w:tcPr>
            <w:tcW w:type="dxa" w:w="28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8"/>
                <w:szCs w:val="18"/>
              </w:rPr>
              <w:t xml:space="preserve">±7.5–8 jam</w:t>
            </w:r>
          </w:p>
        </w:tc>
        <w:tc>
          <w:tcPr>
            <w:tcW w:type="dxa" w:w="4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Kipas ekstra aktif + ambient malam dingin – laju pemanasan paling lambat</w:t>
            </w:r>
          </w:p>
        </w:tc>
      </w:tr>
    </w:tbl>
    <w:p>
      <w:pPr>
        <w:spacing w:after="240"/>
      </w:pPr>
    </w:p>
    <w:p>
      <w:pPr>
        <w:pStyle w:val="Heading1"/>
        <w:spacing w:before="240" w:after="16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3. Data Pengujian Lengkap</w:t>
      </w:r>
    </w:p>
    <w:p>
      <w:pPr>
        <w:spacing w:after="10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000000"/>
          <w:sz w:val="20"/>
          <w:szCs w:val="20"/>
        </w:rPr>
        <w:t xml:space="preserve">Data diambil setiap interval 5 menit selama 3 hari berturut-turut. Warna hijau pada kolom Chiller menandakan aktuator aktif (ON), merah menandakan OFF. Warna pada kolom Suhu: merah = mendekati/melebihi 27.5°C, biru = mendekati/di bawah 22.5°C.</w:t>
      </w:r>
    </w:p>
    <w:p>
      <w:pPr>
        <w:pStyle w:val="Heading2"/>
        <w:spacing w:before="180" w:after="12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Hari 1 – Sesi Pagi-Sore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820"/>
        <w:gridCol w:w="1540"/>
        <w:gridCol w:w="1400"/>
        <w:gridCol w:w="1400"/>
        <w:gridCol w:w="1000"/>
        <w:gridCol w:w="2200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Hari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Waktu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Sesi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Suhu (°C)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Chiller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pH Air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Keterangan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</w:tbl>
    <w:p>
      <w:pPr>
        <w:spacing w:after="200"/>
      </w:pPr>
    </w:p>
    <w:p>
      <w:pPr>
        <w:pStyle w:val="Heading2"/>
        <w:spacing w:before="180" w:after="12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Hari 1 – Sesi Malam-Pagi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820"/>
        <w:gridCol w:w="1540"/>
        <w:gridCol w:w="1400"/>
        <w:gridCol w:w="1400"/>
        <w:gridCol w:w="1000"/>
        <w:gridCol w:w="2200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Hari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Waktu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Sesi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Suhu (°C)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Chiller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pH Air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Keterangan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1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</w:tbl>
    <w:p>
      <w:pPr>
        <w:spacing w:after="200"/>
      </w:pPr>
    </w:p>
    <w:p>
      <w:pPr>
        <w:pStyle w:val="Heading2"/>
        <w:spacing w:before="180" w:after="12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Hari 2 – Sesi Pagi-Sore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820"/>
        <w:gridCol w:w="1540"/>
        <w:gridCol w:w="1400"/>
        <w:gridCol w:w="1400"/>
        <w:gridCol w:w="1000"/>
        <w:gridCol w:w="2200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Hari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Waktu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Sesi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Suhu (°C)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Chiller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pH Air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Keterangan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</w:tbl>
    <w:p>
      <w:pPr>
        <w:spacing w:after="200"/>
      </w:pPr>
    </w:p>
    <w:p>
      <w:pPr>
        <w:pStyle w:val="Heading2"/>
        <w:spacing w:before="180" w:after="12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Hari 2 – Sesi Malam-Pagi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820"/>
        <w:gridCol w:w="1540"/>
        <w:gridCol w:w="1400"/>
        <w:gridCol w:w="1400"/>
        <w:gridCol w:w="1000"/>
        <w:gridCol w:w="2200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Hari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Waktu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Sesi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Suhu (°C)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Chiller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pH Air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Keterangan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2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</w:tbl>
    <w:p>
      <w:pPr>
        <w:spacing w:after="200"/>
      </w:pPr>
    </w:p>
    <w:p>
      <w:pPr>
        <w:pStyle w:val="Heading2"/>
        <w:spacing w:before="180" w:after="12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Hari 3 – Sesi Pagi-Sore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820"/>
        <w:gridCol w:w="1540"/>
        <w:gridCol w:w="1400"/>
        <w:gridCol w:w="1400"/>
        <w:gridCol w:w="1000"/>
        <w:gridCol w:w="2200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Hari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Waktu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Sesi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Suhu (°C)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Chiller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pH Air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96214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Keterangan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08:55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09:55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10:55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11:55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12:55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13:55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14:55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15:55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16:55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17:55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Pagi-Sore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6.63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</w:tbl>
    <w:p>
      <w:pPr>
        <w:spacing w:after="200"/>
      </w:pPr>
    </w:p>
    <w:p>
      <w:pPr>
        <w:pStyle w:val="Heading2"/>
        <w:spacing w:before="180" w:after="12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Hari 3 – Sesi Malam-Pagi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820"/>
        <w:gridCol w:w="1540"/>
        <w:gridCol w:w="1400"/>
        <w:gridCol w:w="1400"/>
        <w:gridCol w:w="1000"/>
        <w:gridCol w:w="2200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Hari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Waktu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Sesi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Suhu (°C)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Chiller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pH Air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Keterangan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6.51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18:55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19:55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20:55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Chiller OFF – setpoint bawah tercapai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21:55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1F4E79"/>
                <w:sz w:val="16"/>
                <w:szCs w:val="16"/>
              </w:rPr>
              <w:t xml:space="preserve">22.5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22:55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23.9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00:55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24.9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01:55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02:55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6.38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03:55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27.2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04:55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27.5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6.39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OFF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8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27.9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>Suhu mendekati setpoint atas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05:55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C00000"/>
                <w:sz w:val="16"/>
                <w:szCs w:val="16"/>
              </w:rPr>
              <w:t xml:space="preserve">27.6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06:05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06:10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06:15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06:20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06:25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06:30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06:35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26.4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06:40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26.3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6.41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06:45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26.1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06:50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26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06:55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25.8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Hari 3</w:t>
            </w:r>
          </w:p>
        </w:tc>
        <w:tc>
          <w:tcPr>
            <w:tcW w:type="dxa" w:w="8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07:00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Malam-Pagi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6"/>
                <w:szCs w:val="16"/>
              </w:rPr>
              <w:t xml:space="preserve">25.7</w:t>
            </w:r>
          </w:p>
        </w:tc>
        <w:tc>
          <w:tcPr>
            <w:tcW w:type="dxa" w:w="1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375623"/>
                <w:sz w:val="16"/>
                <w:szCs w:val="16"/>
              </w:rPr>
              <w:t xml:space="preserve">ON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375623"/>
                <w:sz w:val="16"/>
                <w:szCs w:val="16"/>
              </w:rPr>
              <w:t xml:space="preserve">6.37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2EFDA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olor w:val="000000"/>
                <w:sz w:val="14"/>
                <w:szCs w:val="14"/>
              </w:rPr>
              <w:t xml:space="preserve"/>
            </w:r>
          </w:p>
        </w:tc>
      </w:tr>
    </w:tbl>
    <w:p>
      <w:pPr>
        <w:spacing w:after="200"/>
      </w:pPr>
    </w:p>
    <w:p>
      <w:pPr>
        <w:pStyle w:val="Heading1"/>
        <w:spacing w:before="240" w:after="16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4. Rekapitulasi Per Sesi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Ringkasan statistik nilai suhu dan pH per sesi pengukuran selama 3 hari pengujian.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60"/>
        <w:gridCol w:w="1540"/>
        <w:gridCol w:w="1260"/>
        <w:gridCol w:w="1260"/>
        <w:gridCol w:w="1380"/>
        <w:gridCol w:w="1080"/>
        <w:gridCol w:w="1080"/>
        <w:gridCol w:w="1300"/>
      </w:tblGrid>
      <w:tr>
        <w:tc>
          <w:tcPr>
            <w:tcW w:type="dxa" w:w="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Hari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Sesi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Suhu Maks (°C)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Suhu Min (°C)</w:t>
            </w:r>
          </w:p>
        </w:tc>
        <w:tc>
          <w:tcPr>
            <w:tcW w:type="dxa" w:w="1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Rata² Suhu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pH Maks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pH Min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Rata² pH</w:t>
            </w:r>
          </w:p>
        </w:tc>
      </w:tr>
      <w:tr>
        <w:tc>
          <w:tcPr>
            <w:tcW w:type="dxa" w:w="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Hari 1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Pagi-Sore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C00000"/>
                <w:sz w:val="17"/>
                <w:szCs w:val="17"/>
              </w:rPr>
              <w:t xml:space="preserve">28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F4E79"/>
                <w:sz w:val="17"/>
                <w:szCs w:val="17"/>
              </w:rPr>
              <w:t xml:space="preserve">23</w:t>
            </w:r>
          </w:p>
        </w:tc>
        <w:tc>
          <w:tcPr>
            <w:tcW w:type="dxa" w:w="1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25.5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6.68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6.45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6.535</w:t>
            </w:r>
          </w:p>
        </w:tc>
      </w:tr>
      <w:tr>
        <w:tc>
          <w:tcPr>
            <w:tcW w:type="dxa" w:w="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Hari 1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Malam-Pagi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C00000"/>
                <w:sz w:val="17"/>
                <w:szCs w:val="17"/>
              </w:rPr>
              <w:t xml:space="preserve">28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F4E79"/>
                <w:sz w:val="17"/>
                <w:szCs w:val="17"/>
              </w:rPr>
              <w:t xml:space="preserve">22</w:t>
            </w:r>
          </w:p>
        </w:tc>
        <w:tc>
          <w:tcPr>
            <w:tcW w:type="dxa" w:w="1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25.2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6.53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6.33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6.414</w:t>
            </w:r>
          </w:p>
        </w:tc>
      </w:tr>
      <w:tr>
        <w:tc>
          <w:tcPr>
            <w:tcW w:type="dxa" w:w="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Hari 2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Pagi-Sore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C00000"/>
                <w:sz w:val="17"/>
                <w:szCs w:val="17"/>
              </w:rPr>
              <w:t xml:space="preserve">28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F4E79"/>
                <w:sz w:val="17"/>
                <w:szCs w:val="17"/>
              </w:rPr>
              <w:t xml:space="preserve">23</w:t>
            </w:r>
          </w:p>
        </w:tc>
        <w:tc>
          <w:tcPr>
            <w:tcW w:type="dxa" w:w="1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25.6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6.67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6.44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6.531</w:t>
            </w:r>
          </w:p>
        </w:tc>
      </w:tr>
      <w:tr>
        <w:tc>
          <w:tcPr>
            <w:tcW w:type="dxa" w:w="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Hari 2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Malam-Pagi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C00000"/>
                <w:sz w:val="17"/>
                <w:szCs w:val="17"/>
              </w:rPr>
              <w:t xml:space="preserve">28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F4E79"/>
                <w:sz w:val="17"/>
                <w:szCs w:val="17"/>
              </w:rPr>
              <w:t xml:space="preserve">22</w:t>
            </w:r>
          </w:p>
        </w:tc>
        <w:tc>
          <w:tcPr>
            <w:tcW w:type="dxa" w:w="1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25.2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6.52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6.33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6.414</w:t>
            </w:r>
          </w:p>
        </w:tc>
      </w:tr>
      <w:tr>
        <w:tc>
          <w:tcPr>
            <w:tcW w:type="dxa" w:w="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Hari 3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Pagi-Sore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C00000"/>
                <w:sz w:val="17"/>
                <w:szCs w:val="17"/>
              </w:rPr>
              <w:t xml:space="preserve">28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F4E79"/>
                <w:sz w:val="17"/>
                <w:szCs w:val="17"/>
              </w:rPr>
              <w:t xml:space="preserve">23</w:t>
            </w:r>
          </w:p>
        </w:tc>
        <w:tc>
          <w:tcPr>
            <w:tcW w:type="dxa" w:w="1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25.5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6.64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6.45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CE4D6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6.538</w:t>
            </w:r>
          </w:p>
        </w:tc>
      </w:tr>
      <w:tr>
        <w:tc>
          <w:tcPr>
            <w:tcW w:type="dxa" w:w="9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Hari 3</w:t>
            </w:r>
          </w:p>
        </w:tc>
        <w:tc>
          <w:tcPr>
            <w:tcW w:type="dxa" w:w="15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Malam-Pagi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C00000"/>
                <w:sz w:val="17"/>
                <w:szCs w:val="17"/>
              </w:rPr>
              <w:t xml:space="preserve">28</w:t>
            </w:r>
          </w:p>
        </w:tc>
        <w:tc>
          <w:tcPr>
            <w:tcW w:type="dxa" w:w="12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F4E79"/>
                <w:sz w:val="17"/>
                <w:szCs w:val="17"/>
              </w:rPr>
              <w:t xml:space="preserve">22</w:t>
            </w:r>
          </w:p>
        </w:tc>
        <w:tc>
          <w:tcPr>
            <w:tcW w:type="dxa" w:w="13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25.2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6.51</w:t>
            </w:r>
          </w:p>
        </w:tc>
        <w:tc>
          <w:tcPr>
            <w:tcW w:type="dxa" w:w="10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6.31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BDD7EE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6.396</w:t>
            </w:r>
          </w:p>
        </w:tc>
      </w:tr>
    </w:tbl>
    <w:p>
      <w:pPr>
        <w:spacing w:after="240"/>
      </w:pPr>
    </w:p>
    <w:p>
      <w:pPr>
        <w:pStyle w:val="Heading1"/>
        <w:spacing w:before="240" w:after="16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5. Analisa &amp; Rekomendasi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000000"/>
          <w:sz w:val="22"/>
          <w:szCs w:val="22"/>
        </w:rPr>
        <w:t xml:space="preserve">Temuan utama dari hasil pengujian serta rekomendasi untuk pengembangan sistem lebih lanjut.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9360"/>
            <w:gridSpan w:val="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TEMUAN PENGUJIAN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Suhu Min. Pagi-Sore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Mentok di ~23°C – tidak bisa capai 22°C karena heat gain teras sangat besar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Suhu Min. Malam-Pagi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F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Berhasil mencapai 22°C dalam ±3–4 jam (ambient malam lebih dingin)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Pendinginan Siang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±5–6 jam untuk 28→23°C (efisiensi peltier tergerus oleh panas teras)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Pendinginan Malam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F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±3–4 jam untuk 28→22°C (~40% lebih cepat dari siang)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Pemanasan + Kipas Siang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±7–8 jam untuk 23→28°C – kipas ekstra memperlambat kenaikan secara signifikan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Pemanasan + Kipas Malam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F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±7.5–8 jam untuk 22→28°C – paling lambat karena ambient malam + kipas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Selisih Siang vs Malam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Pendinginan malam ±40% lebih cepat; pemanasan malam ±15% lebih lambat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Stabilitas pH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0FF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Stabil di rentang 6.35–6.62, selalu dalam range aman Caridina (6.0–7.0)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Korelasi Suhu–pH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pH naik ±0.02 per kenaikan 1°C (efek CO₂ degas saat suhu meningkat)</w:t>
            </w:r>
          </w:p>
        </w:tc>
      </w:tr>
      <w:tr>
        <w:tc>
          <w:tcPr>
            <w:tcW w:type="dxa" w:w="9360"/>
            <w:gridSpan w:val="2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19"/>
                <w:szCs w:val="19"/>
              </w:rPr>
              <w:t xml:space="preserve">REKOMENDASI PENGEMBANGAN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Insulasi Akuarium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Pasang styrofoam/insulation board 3 sisi untuk mereduksi heat gain dari teras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Atap/Shading Net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Lindungi akuarium dari paparan sinar matahari langsung dengan kanopi/paranet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Tambah Unit Peltier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Pertimbangkan penambahan 2 peltier agar suhu 22°C bisa tercapai di siang hari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Airflow Heatsink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Pastikan heatsink tidak terkena angin balik – posisikan exhaust menghadap keluar teras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Kalibrasi Sensor pH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Kalibrasi sensor pH-4502C tiap 30 hari dengan buffer pH 4.0 dan 7.0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000000"/>
                <w:sz w:val="17"/>
                <w:szCs w:val="17"/>
              </w:rPr>
              <w:t xml:space="preserve">Set Point Siang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F0" w:val="clear"/>
            <w:tcMar>
              <w:top w:type="dxa" w:w="70"/>
              <w:left w:type="dxa" w:w="110"/>
              <w:bottom w:type="dxa" w:w="70"/>
              <w:right w:type="dxa" w:w="11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000000"/>
                <w:sz w:val="17"/>
                <w:szCs w:val="17"/>
              </w:rPr>
              <w:t xml:space="preserve">Pertimbangkan set point bawah 23°C untuk sesi siang agar chiller tidak bekerja sia-sia</w:t>
            </w:r>
          </w:p>
        </w:tc>
      </w:tr>
    </w:tbl>
    <w:p>
      <w:pPr>
        <w:spacing w:after="200"/>
      </w:pPr>
    </w:p>
    <w:sectPr>
      <w:headerReference w:type="default" r:id="rId6"/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2E75B6" w:sz="4" w:space="1"/>
      </w:pBdr>
      <w:spacing w:before="80"/>
      <w:jc w:val="center"/>
    </w:pPr>
    <w:r>
      <w:rPr>
        <w:rFonts w:ascii="Arial" w:cs="Arial" w:eastAsia="Arial" w:hAnsi="Arial"/>
        <w:color w:val="606060"/>
        <w:sz w:val="16"/>
        <w:szCs w:val="16"/>
      </w:rPr>
      <w:t xml:space="preserve">Teknik Elektro – Universitas Muhammadiyah Sidoarjo  |  Halaman </w:t>
    </w:r>
    <w:r>
      <w:rPr>
        <w:rFonts w:ascii="Arial" w:cs="Arial" w:eastAsia="Arial" w:hAnsi="Arial"/>
        <w:b/>
        <w:bCs/>
        <w:color w:val="2E75B6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606060"/>
        <w:sz w:val="16"/>
        <w:szCs w:val="16"/>
      </w:rPr>
      <w:t xml:space="preserve"> dari </w:t>
    </w:r>
    <w:r>
      <w:rPr>
        <w:rFonts w:ascii="Arial" w:cs="Arial" w:eastAsia="Arial" w:hAnsi="Arial"/>
        <w:b/>
        <w:bCs/>
        <w:color w:val="2E75B6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E75B6" w:sz="4" w:space="1"/>
      </w:pBdr>
      <w:spacing w:after="80"/>
      <w:jc w:val="right"/>
    </w:pPr>
    <w:r>
      <w:rPr>
        <w:rFonts w:ascii="Arial" w:cs="Arial" w:eastAsia="Arial" w:hAnsi="Arial"/>
        <w:i/>
        <w:iCs/>
        <w:color w:val="606060"/>
        <w:sz w:val="16"/>
        <w:szCs w:val="16"/>
      </w:rPr>
      <w:t xml:space="preserve">Data Pengujian Aquascape Caridina – Awaludin Khafidz Afrizal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16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180" w:after="10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2026-02-28T15:46:50.922Z</dcterms:created>
  <dcterms:modified xsi:type="dcterms:W3CDTF">2026-02-28T15:46:50.922Z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